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5"/>
        <w:snapToGrid w:val="0"/>
        <w:spacing w:after="0" w:line="576" w:lineRule="exact"/>
        <w:jc w:val="center"/>
        <w:rPr>
          <w:rStyle w:val="4"/>
          <w:rFonts w:ascii="方正小标宋简体" w:hAnsi="宋体" w:eastAsia="方正小标宋简体" w:cs="宋体"/>
          <w:sz w:val="44"/>
          <w:szCs w:val="44"/>
        </w:rPr>
      </w:pPr>
    </w:p>
    <w:p>
      <w:pPr>
        <w:pStyle w:val="5"/>
        <w:snapToGrid w:val="0"/>
        <w:spacing w:after="0" w:line="576" w:lineRule="exact"/>
        <w:jc w:val="center"/>
        <w:rPr>
          <w:rStyle w:val="4"/>
          <w:rFonts w:ascii="方正小标宋简体" w:hAnsi="宋体" w:eastAsia="方正小标宋简体" w:cs="宋体"/>
          <w:sz w:val="44"/>
          <w:szCs w:val="44"/>
        </w:rPr>
      </w:pPr>
      <w:r>
        <w:rPr>
          <w:rStyle w:val="4"/>
          <w:rFonts w:hint="eastAsia" w:ascii="方正小标宋简体" w:hAnsi="宋体" w:eastAsia="方正小标宋简体" w:cs="宋体"/>
          <w:sz w:val="44"/>
          <w:szCs w:val="44"/>
        </w:rPr>
        <w:t>湘潭市</w:t>
      </w:r>
      <w:r>
        <w:rPr>
          <w:rStyle w:val="4"/>
          <w:rFonts w:hint="eastAsia" w:ascii="方正小标宋简体" w:hAnsi="宋体" w:eastAsia="方正小标宋简体" w:cs="宋体"/>
          <w:sz w:val="44"/>
          <w:szCs w:val="44"/>
          <w:lang w:eastAsia="zh-CN"/>
        </w:rPr>
        <w:t>中医</w:t>
      </w:r>
      <w:r>
        <w:rPr>
          <w:rStyle w:val="4"/>
          <w:rFonts w:hint="eastAsia" w:ascii="方正小标宋简体" w:hAnsi="宋体" w:eastAsia="方正小标宋简体" w:cs="宋体"/>
          <w:sz w:val="44"/>
          <w:szCs w:val="44"/>
        </w:rPr>
        <w:t>医院2020年公开招聘</w:t>
      </w:r>
    </w:p>
    <w:p>
      <w:pPr>
        <w:pStyle w:val="5"/>
        <w:snapToGrid w:val="0"/>
        <w:spacing w:after="0" w:line="576" w:lineRule="exact"/>
        <w:jc w:val="center"/>
        <w:rPr>
          <w:rStyle w:val="4"/>
          <w:rFonts w:ascii="方正小标宋简体" w:hAnsi="宋体" w:eastAsia="方正小标宋简体" w:cs="宋体"/>
          <w:sz w:val="44"/>
          <w:szCs w:val="44"/>
        </w:rPr>
      </w:pPr>
      <w:r>
        <w:rPr>
          <w:rStyle w:val="4"/>
          <w:rFonts w:hint="eastAsia" w:ascii="方正小标宋简体" w:hAnsi="宋体" w:eastAsia="方正小标宋简体" w:cs="宋体"/>
          <w:sz w:val="44"/>
          <w:szCs w:val="44"/>
        </w:rPr>
        <w:t>编外合同制人员疫情防控提示</w:t>
      </w:r>
    </w:p>
    <w:p>
      <w:pPr>
        <w:pStyle w:val="5"/>
        <w:snapToGrid w:val="0"/>
        <w:spacing w:after="0" w:line="576" w:lineRule="exact"/>
        <w:jc w:val="center"/>
        <w:rPr>
          <w:rStyle w:val="4"/>
          <w:rFonts w:ascii="方正小标宋简体" w:hAnsi="宋体" w:eastAsia="方正小标宋简体" w:cs="宋体"/>
          <w:sz w:val="44"/>
          <w:szCs w:val="44"/>
        </w:rPr>
      </w:pPr>
    </w:p>
    <w:p>
      <w:pPr>
        <w:pStyle w:val="5"/>
        <w:spacing w:after="180" w:line="576" w:lineRule="exact"/>
        <w:ind w:firstLine="640" w:firstLineChars="200"/>
        <w:jc w:val="both"/>
        <w:rPr>
          <w:rStyle w:val="4"/>
          <w:rFonts w:ascii="仿宋" w:hAnsi="仿宋" w:eastAsia="仿宋" w:cs="仿宋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为确保广大考生的身体健康、生命安全和考试顺利，请所有考生知悉、理解、配合、支持防疫的措施和要求，特将有关事项告提示如下：</w:t>
      </w:r>
    </w:p>
    <w:p>
      <w:pPr>
        <w:pStyle w:val="5"/>
        <w:spacing w:after="180" w:line="576" w:lineRule="exact"/>
        <w:ind w:firstLine="640" w:firstLineChars="200"/>
        <w:jc w:val="both"/>
        <w:rPr>
          <w:rStyle w:val="4"/>
          <w:rFonts w:ascii="仿宋" w:hAnsi="仿宋" w:eastAsia="仿宋" w:cs="仿宋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一、请考生务必做好自我健康管理。提前申领本人健康码（通过微信公众号“湖南省居民健康卡”申领健康码)和通信大数据行程卡(通过微信小程序“通信行程卡”申领)，持续关注自己健康码和通信大数据行程卡状态。出现发热(体温≥37.3℃)、咳嗽等急性呼吸道异常症状的，应及时进行相应的诊疗和排查，保证报名、资格审查及考试时身体健康。报名及资格审查14天内尽量不到外省出差、旅游；不出入人群拥挤、通风不良场所；接触发热、咳嗽等呼吸道症状病人时做好自我防护。</w:t>
      </w:r>
    </w:p>
    <w:p>
      <w:pPr>
        <w:pStyle w:val="5"/>
        <w:spacing w:after="180" w:line="576" w:lineRule="exact"/>
        <w:ind w:firstLine="640" w:firstLineChars="200"/>
        <w:jc w:val="both"/>
        <w:rPr>
          <w:rStyle w:val="4"/>
          <w:rFonts w:ascii="仿宋" w:hAnsi="仿宋" w:eastAsia="仿宋" w:cs="仿宋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二、进入报名与资格审查现场时，考生保持1米以上距离依次接受体温检测和身份验证，主动出示</w:t>
      </w:r>
      <w:r>
        <w:rPr>
          <w:rStyle w:val="4"/>
          <w:rFonts w:hint="eastAsia" w:ascii="仿宋" w:hAnsi="仿宋" w:eastAsia="仿宋" w:cs="仿宋"/>
          <w:b/>
          <w:bCs/>
          <w:color w:val="FF0000"/>
          <w:sz w:val="32"/>
          <w:szCs w:val="32"/>
        </w:rPr>
        <w:t>准考证、有效身份证件、健康码、通信大数据行程卡和《个人健康承诺书》。</w:t>
      </w:r>
      <w:r>
        <w:rPr>
          <w:rStyle w:val="4"/>
          <w:rFonts w:hint="eastAsia" w:ascii="仿宋" w:hAnsi="仿宋" w:eastAsia="仿宋" w:cs="仿宋"/>
          <w:sz w:val="32"/>
          <w:szCs w:val="32"/>
        </w:rPr>
        <w:t>健康码为绿码、通信大数据行程卡为绿色、经现场测量体温正常（体温＜37.3℃）且无咳嗽等急性呼吸道异常症状者方可进入报名与资格审查现场。</w:t>
      </w:r>
    </w:p>
    <w:p>
      <w:pPr>
        <w:pStyle w:val="5"/>
        <w:spacing w:after="180" w:line="576" w:lineRule="exact"/>
        <w:ind w:firstLine="640" w:firstLineChars="200"/>
        <w:jc w:val="both"/>
        <w:textAlignment w:val="auto"/>
        <w:rPr>
          <w:rStyle w:val="4"/>
          <w:rFonts w:ascii="仿宋" w:hAnsi="仿宋" w:eastAsia="仿宋" w:cs="仿宋"/>
          <w:b/>
          <w:bCs/>
          <w:color w:val="FF0000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（一）仍在隔离治疗期的确诊、疑似病例、无症状感染者；或者隔离期未满14天的密切接触者、入境人员；或健康码为红码者</w:t>
      </w:r>
      <w:r>
        <w:rPr>
          <w:rStyle w:val="4"/>
          <w:rFonts w:hint="eastAsia" w:ascii="仿宋" w:hAnsi="仿宋" w:eastAsia="仿宋" w:cs="仿宋"/>
          <w:b/>
          <w:bCs/>
          <w:color w:val="FF0000"/>
          <w:sz w:val="32"/>
          <w:szCs w:val="32"/>
        </w:rPr>
        <w:t>不能参加报名、资格审查及考试。</w:t>
      </w:r>
    </w:p>
    <w:p>
      <w:pPr>
        <w:pStyle w:val="5"/>
        <w:spacing w:after="180" w:line="576" w:lineRule="exact"/>
        <w:ind w:firstLine="640" w:firstLineChars="200"/>
        <w:jc w:val="both"/>
        <w:rPr>
          <w:rStyle w:val="4"/>
          <w:rFonts w:ascii="仿宋" w:hAnsi="仿宋" w:eastAsia="仿宋" w:cs="仿宋"/>
          <w:b/>
          <w:bCs/>
          <w:color w:val="FF0000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（二）报名、资格审查前14天内到过高中风险地区或健康码为黄码的考生，需提供</w:t>
      </w:r>
      <w:r>
        <w:rPr>
          <w:rStyle w:val="4"/>
          <w:rFonts w:hint="eastAsia" w:ascii="仿宋" w:hAnsi="仿宋" w:eastAsia="仿宋" w:cs="仿宋"/>
          <w:b/>
          <w:bCs/>
          <w:color w:val="FF0000"/>
          <w:sz w:val="32"/>
          <w:szCs w:val="32"/>
        </w:rPr>
        <w:t>报名、资格审查前7日内核酸检测阴性证明，</w:t>
      </w:r>
      <w:r>
        <w:rPr>
          <w:rStyle w:val="4"/>
          <w:rFonts w:hint="eastAsia" w:ascii="仿宋" w:hAnsi="仿宋" w:eastAsia="仿宋" w:cs="仿宋"/>
          <w:sz w:val="32"/>
          <w:szCs w:val="32"/>
        </w:rPr>
        <w:t>方可参加报名、资格审查。</w:t>
      </w:r>
    </w:p>
    <w:p>
      <w:pPr>
        <w:pStyle w:val="5"/>
        <w:spacing w:after="180" w:line="576" w:lineRule="exact"/>
        <w:ind w:firstLine="640" w:firstLineChars="200"/>
        <w:jc w:val="both"/>
        <w:rPr>
          <w:rStyle w:val="4"/>
          <w:rFonts w:ascii="仿宋" w:hAnsi="仿宋" w:eastAsia="仿宋" w:cs="仿宋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（三）报名、资格审查时有发热或咳嗽等急性呼吸道感染相关症状的考生，需提供医疗机构</w:t>
      </w:r>
      <w:r>
        <w:rPr>
          <w:rStyle w:val="4"/>
          <w:rFonts w:hint="eastAsia" w:ascii="仿宋" w:hAnsi="仿宋" w:eastAsia="仿宋" w:cs="仿宋"/>
          <w:b/>
          <w:bCs/>
          <w:color w:val="FF0000"/>
          <w:sz w:val="32"/>
          <w:szCs w:val="32"/>
        </w:rPr>
        <w:t>排除新冠肺炎诊断证明，</w:t>
      </w:r>
      <w:r>
        <w:rPr>
          <w:rStyle w:val="4"/>
          <w:rFonts w:hint="eastAsia" w:ascii="仿宋" w:hAnsi="仿宋" w:eastAsia="仿宋" w:cs="仿宋"/>
          <w:sz w:val="32"/>
          <w:szCs w:val="32"/>
        </w:rPr>
        <w:t>方可参加报名、资格审查。</w:t>
      </w:r>
    </w:p>
    <w:p>
      <w:pPr>
        <w:pStyle w:val="5"/>
        <w:spacing w:after="180" w:line="576" w:lineRule="exact"/>
        <w:ind w:firstLine="640" w:firstLineChars="200"/>
        <w:jc w:val="both"/>
        <w:rPr>
          <w:rStyle w:val="4"/>
          <w:rFonts w:ascii="仿宋" w:hAnsi="仿宋" w:eastAsia="仿宋" w:cs="仿宋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三、考生注意个人防护，请自备一次性医用口罩。进入报名、资格审查现场时应当全程佩戴口罩。</w:t>
      </w:r>
    </w:p>
    <w:p>
      <w:pPr>
        <w:spacing w:line="576" w:lineRule="exact"/>
        <w:ind w:firstLine="640" w:firstLineChars="200"/>
        <w:rPr>
          <w:rStyle w:val="4"/>
          <w:rFonts w:ascii="仿宋" w:hAnsi="仿宋" w:eastAsia="仿宋" w:cs="仿宋"/>
          <w:kern w:val="0"/>
          <w:sz w:val="32"/>
          <w:szCs w:val="32"/>
        </w:rPr>
      </w:pPr>
      <w:r>
        <w:rPr>
          <w:rStyle w:val="4"/>
          <w:rFonts w:hint="eastAsia" w:ascii="仿宋" w:hAnsi="仿宋" w:eastAsia="仿宋" w:cs="仿宋"/>
          <w:kern w:val="0"/>
          <w:sz w:val="32"/>
          <w:szCs w:val="32"/>
        </w:rPr>
        <w:t>四、考生认真阅读防疫要求，并签署《个人健康承诺书》。</w:t>
      </w:r>
    </w:p>
    <w:p>
      <w:pPr>
        <w:spacing w:line="576" w:lineRule="exact"/>
        <w:ind w:firstLine="640" w:firstLineChars="200"/>
        <w:rPr>
          <w:rStyle w:val="4"/>
          <w:rFonts w:ascii="仿宋" w:hAnsi="仿宋" w:eastAsia="仿宋" w:cs="仿宋"/>
          <w:kern w:val="0"/>
          <w:sz w:val="32"/>
          <w:szCs w:val="32"/>
        </w:rPr>
      </w:pPr>
      <w:r>
        <w:rPr>
          <w:rStyle w:val="4"/>
          <w:rFonts w:hint="eastAsia" w:ascii="仿宋" w:hAnsi="仿宋" w:eastAsia="仿宋" w:cs="仿宋"/>
          <w:kern w:val="0"/>
          <w:sz w:val="32"/>
          <w:szCs w:val="32"/>
        </w:rPr>
        <w:t>五、为保证考生能有序进入现场参加报名、资格审查，</w:t>
      </w:r>
      <w:r>
        <w:rPr>
          <w:rStyle w:val="4"/>
          <w:rFonts w:hint="eastAsia" w:ascii="仿宋" w:hAnsi="仿宋" w:eastAsia="仿宋" w:cs="仿宋"/>
          <w:b/>
          <w:bCs/>
          <w:color w:val="FF0000"/>
          <w:kern w:val="0"/>
          <w:sz w:val="32"/>
          <w:szCs w:val="32"/>
        </w:rPr>
        <w:t>请事前</w:t>
      </w:r>
      <w:r>
        <w:rPr>
          <w:rStyle w:val="4"/>
          <w:rFonts w:hint="eastAsia" w:ascii="仿宋" w:hAnsi="仿宋" w:eastAsia="仿宋" w:cs="仿宋"/>
          <w:kern w:val="0"/>
          <w:sz w:val="32"/>
          <w:szCs w:val="32"/>
        </w:rPr>
        <w:t>准备好本人</w:t>
      </w:r>
      <w:r>
        <w:rPr>
          <w:rStyle w:val="4"/>
          <w:rFonts w:hint="eastAsia" w:ascii="仿宋" w:hAnsi="仿宋" w:eastAsia="仿宋" w:cs="仿宋"/>
          <w:b/>
          <w:bCs/>
          <w:color w:val="FF0000"/>
          <w:kern w:val="0"/>
          <w:sz w:val="32"/>
          <w:szCs w:val="32"/>
        </w:rPr>
        <w:t>考前24小时内</w:t>
      </w:r>
      <w:r>
        <w:rPr>
          <w:rStyle w:val="4"/>
          <w:rFonts w:hint="eastAsia" w:ascii="仿宋" w:hAnsi="仿宋" w:eastAsia="仿宋" w:cs="仿宋"/>
          <w:kern w:val="0"/>
          <w:sz w:val="32"/>
          <w:szCs w:val="32"/>
        </w:rPr>
        <w:t>的健康码和通信大数据行程卡状态信息彩色截图(包含个人相关信息和更新日期)和填写好承诺书（自行打印并如实填写，填写日期为面试当日）。</w:t>
      </w:r>
    </w:p>
    <w:p>
      <w:pPr>
        <w:pStyle w:val="5"/>
        <w:spacing w:after="180" w:line="576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六、报名、资格审查期间，考生要维护现场秩序，与其他考生保持1米以上距离，报名、资格审查结束后按引导员的指令有序离场，不得在现场长时间逗留。</w:t>
      </w:r>
    </w:p>
    <w:p>
      <w:pPr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60C"/>
    <w:rsid w:val="00267E92"/>
    <w:rsid w:val="0032412F"/>
    <w:rsid w:val="003408C8"/>
    <w:rsid w:val="004F260C"/>
    <w:rsid w:val="00615E03"/>
    <w:rsid w:val="00B0478C"/>
    <w:rsid w:val="00B44913"/>
    <w:rsid w:val="00E20036"/>
    <w:rsid w:val="00EA3E36"/>
    <w:rsid w:val="00F618BF"/>
    <w:rsid w:val="167F0758"/>
    <w:rsid w:val="226A1D15"/>
    <w:rsid w:val="22DE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  <w:style w:type="paragraph" w:customStyle="1" w:styleId="5">
    <w:name w:val="HtmlNormal"/>
    <w:basedOn w:val="1"/>
    <w:qFormat/>
    <w:uiPriority w:val="0"/>
    <w:pPr>
      <w:widowControl/>
      <w:spacing w:after="120"/>
      <w:jc w:val="left"/>
      <w:textAlignment w:val="baseline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137</Words>
  <Characters>783</Characters>
  <Lines>6</Lines>
  <Paragraphs>1</Paragraphs>
  <TotalTime>16</TotalTime>
  <ScaleCrop>false</ScaleCrop>
  <LinksUpToDate>false</LinksUpToDate>
  <CharactersWithSpaces>919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2020-10-12T02:27:00Z</dcterms:created>
  <dc:creator>Administrator</dc:creator>
  <cp:lastModifiedBy>Administrator</cp:lastModifiedBy>
  <cp:lastPrinted>2020-11-20T06:42:00Z</cp:lastPrinted>
  <dcterms:modified xsi:type="dcterms:W3CDTF">2020-12-10T00:59:15Z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